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4AFA" w14:textId="77777777" w:rsidR="00FE067E" w:rsidRPr="002F3E50" w:rsidRDefault="003C6034" w:rsidP="00CC1F3B">
      <w:pPr>
        <w:pStyle w:val="TitlePageOrigin"/>
        <w:rPr>
          <w:color w:val="auto"/>
        </w:rPr>
      </w:pPr>
      <w:r w:rsidRPr="002F3E50">
        <w:rPr>
          <w:caps w:val="0"/>
          <w:color w:val="auto"/>
        </w:rPr>
        <w:t>WEST VIRGINIA LEGISLATURE</w:t>
      </w:r>
    </w:p>
    <w:p w14:paraId="3B653A01" w14:textId="77777777" w:rsidR="00CD36CF" w:rsidRPr="002F3E50" w:rsidRDefault="00CD36CF" w:rsidP="00CC1F3B">
      <w:pPr>
        <w:pStyle w:val="TitlePageSession"/>
        <w:rPr>
          <w:color w:val="auto"/>
        </w:rPr>
      </w:pPr>
      <w:r w:rsidRPr="002F3E50">
        <w:rPr>
          <w:color w:val="auto"/>
        </w:rPr>
        <w:t>20</w:t>
      </w:r>
      <w:r w:rsidR="00EC5E63" w:rsidRPr="002F3E50">
        <w:rPr>
          <w:color w:val="auto"/>
        </w:rPr>
        <w:t>2</w:t>
      </w:r>
      <w:r w:rsidR="00211F02" w:rsidRPr="002F3E50">
        <w:rPr>
          <w:color w:val="auto"/>
        </w:rPr>
        <w:t>5</w:t>
      </w:r>
      <w:r w:rsidRPr="002F3E50">
        <w:rPr>
          <w:color w:val="auto"/>
        </w:rPr>
        <w:t xml:space="preserve"> </w:t>
      </w:r>
      <w:r w:rsidR="003C6034" w:rsidRPr="002F3E50">
        <w:rPr>
          <w:caps w:val="0"/>
          <w:color w:val="auto"/>
        </w:rPr>
        <w:t>REGULAR SESSION</w:t>
      </w:r>
    </w:p>
    <w:p w14:paraId="356F0265" w14:textId="77777777" w:rsidR="00CD36CF" w:rsidRPr="002F3E50" w:rsidRDefault="003C0DBA" w:rsidP="00CC1F3B">
      <w:pPr>
        <w:pStyle w:val="TitlePageBillPrefix"/>
        <w:rPr>
          <w:color w:val="auto"/>
        </w:rPr>
      </w:pPr>
      <w:sdt>
        <w:sdtPr>
          <w:rPr>
            <w:color w:val="auto"/>
          </w:rPr>
          <w:tag w:val="IntroDate"/>
          <w:id w:val="-1236936958"/>
          <w:placeholder>
            <w:docPart w:val="7BE5E73B85494922B7EBC723192E9AB0"/>
          </w:placeholder>
          <w:text/>
        </w:sdtPr>
        <w:sdtEndPr/>
        <w:sdtContent>
          <w:r w:rsidR="00AE48A0" w:rsidRPr="002F3E50">
            <w:rPr>
              <w:color w:val="auto"/>
            </w:rPr>
            <w:t>Introduced</w:t>
          </w:r>
        </w:sdtContent>
      </w:sdt>
    </w:p>
    <w:p w14:paraId="7EBBA1D9" w14:textId="2F8A4DDB" w:rsidR="00CD36CF" w:rsidRPr="002F3E50" w:rsidRDefault="003C0DBA" w:rsidP="00CC1F3B">
      <w:pPr>
        <w:pStyle w:val="BillNumber"/>
        <w:rPr>
          <w:color w:val="auto"/>
        </w:rPr>
      </w:pPr>
      <w:sdt>
        <w:sdtPr>
          <w:rPr>
            <w:color w:val="auto"/>
          </w:rPr>
          <w:tag w:val="Chamber"/>
          <w:id w:val="893011969"/>
          <w:lock w:val="sdtLocked"/>
          <w:placeholder>
            <w:docPart w:val="88B7C16F926C4829B782ABF8FEFA0787"/>
          </w:placeholder>
          <w:dropDownList>
            <w:listItem w:displayText="House" w:value="House"/>
            <w:listItem w:displayText="Senate" w:value="Senate"/>
          </w:dropDownList>
        </w:sdtPr>
        <w:sdtEndPr/>
        <w:sdtContent>
          <w:r w:rsidR="00C33434" w:rsidRPr="002F3E50">
            <w:rPr>
              <w:color w:val="auto"/>
            </w:rPr>
            <w:t>House</w:t>
          </w:r>
        </w:sdtContent>
      </w:sdt>
      <w:r w:rsidR="00303684" w:rsidRPr="002F3E50">
        <w:rPr>
          <w:color w:val="auto"/>
        </w:rPr>
        <w:t xml:space="preserve"> </w:t>
      </w:r>
      <w:r w:rsidR="00CD36CF" w:rsidRPr="002F3E50">
        <w:rPr>
          <w:color w:val="auto"/>
        </w:rPr>
        <w:t xml:space="preserve">Bill </w:t>
      </w:r>
      <w:sdt>
        <w:sdtPr>
          <w:rPr>
            <w:color w:val="auto"/>
          </w:rPr>
          <w:tag w:val="BNum"/>
          <w:id w:val="1645317809"/>
          <w:lock w:val="sdtLocked"/>
          <w:placeholder>
            <w:docPart w:val="F9863AB4ECEF4ED18B7505090BF05173"/>
          </w:placeholder>
          <w:text/>
        </w:sdtPr>
        <w:sdtEndPr/>
        <w:sdtContent>
          <w:r>
            <w:rPr>
              <w:color w:val="auto"/>
            </w:rPr>
            <w:t>2924</w:t>
          </w:r>
        </w:sdtContent>
      </w:sdt>
    </w:p>
    <w:p w14:paraId="7F3CF4C5" w14:textId="75F6FC32" w:rsidR="00CD36CF" w:rsidRPr="002F3E50" w:rsidRDefault="00CD36CF" w:rsidP="00CC1F3B">
      <w:pPr>
        <w:pStyle w:val="Sponsors"/>
        <w:rPr>
          <w:color w:val="auto"/>
        </w:rPr>
      </w:pPr>
      <w:r w:rsidRPr="002F3E50">
        <w:rPr>
          <w:color w:val="auto"/>
        </w:rPr>
        <w:t xml:space="preserve">By </w:t>
      </w:r>
      <w:sdt>
        <w:sdtPr>
          <w:rPr>
            <w:color w:val="auto"/>
          </w:rPr>
          <w:tag w:val="Sponsors"/>
          <w:id w:val="1589585889"/>
          <w:placeholder>
            <w:docPart w:val="BC75E50AF06647959B42BF25A529FBAD"/>
          </w:placeholder>
          <w:text w:multiLine="1"/>
        </w:sdtPr>
        <w:sdtEndPr/>
        <w:sdtContent>
          <w:r w:rsidR="00103DED" w:rsidRPr="002F3E50">
            <w:rPr>
              <w:color w:val="auto"/>
            </w:rPr>
            <w:t>Delegate</w:t>
          </w:r>
          <w:r w:rsidR="00B22746">
            <w:rPr>
              <w:color w:val="auto"/>
            </w:rPr>
            <w:t>s</w:t>
          </w:r>
          <w:r w:rsidR="00103DED" w:rsidRPr="002F3E50">
            <w:rPr>
              <w:color w:val="auto"/>
            </w:rPr>
            <w:t xml:space="preserve"> Canterbury</w:t>
          </w:r>
          <w:r w:rsidR="00B22746">
            <w:rPr>
              <w:color w:val="auto"/>
            </w:rPr>
            <w:t>, Zatezalo, Marple, Gearheart, Stephens, Kump, Mazzocchi, Hillenbrand, Linville, Rohrbach, and Eldridge</w:t>
          </w:r>
        </w:sdtContent>
      </w:sdt>
    </w:p>
    <w:p w14:paraId="60871BFB" w14:textId="2043143C" w:rsidR="00E831B3" w:rsidRPr="002F3E50" w:rsidRDefault="00CD36CF" w:rsidP="00CC1F3B">
      <w:pPr>
        <w:pStyle w:val="References"/>
        <w:rPr>
          <w:color w:val="auto"/>
        </w:rPr>
      </w:pPr>
      <w:r w:rsidRPr="002F3E50">
        <w:rPr>
          <w:color w:val="auto"/>
        </w:rPr>
        <w:t>[</w:t>
      </w:r>
      <w:sdt>
        <w:sdtPr>
          <w:rPr>
            <w:color w:val="auto"/>
          </w:rPr>
          <w:tag w:val="References"/>
          <w:id w:val="-1043047873"/>
          <w:placeholder>
            <w:docPart w:val="FB4561037F7746928F5B88D70ACF91E3"/>
          </w:placeholder>
          <w:text w:multiLine="1"/>
        </w:sdtPr>
        <w:sdtEndPr/>
        <w:sdtContent>
          <w:r w:rsidR="003C0DBA">
            <w:rPr>
              <w:color w:val="auto"/>
            </w:rPr>
            <w:t>Introduced February 24, 2025; referred to the Committee on the Judiciary</w:t>
          </w:r>
        </w:sdtContent>
      </w:sdt>
      <w:r w:rsidRPr="002F3E50">
        <w:rPr>
          <w:color w:val="auto"/>
        </w:rPr>
        <w:t>]</w:t>
      </w:r>
    </w:p>
    <w:p w14:paraId="3A49541C" w14:textId="3F1D5645" w:rsidR="00303684" w:rsidRPr="002F3E50" w:rsidRDefault="0000526A" w:rsidP="00CC1F3B">
      <w:pPr>
        <w:pStyle w:val="TitleSection"/>
        <w:rPr>
          <w:color w:val="auto"/>
        </w:rPr>
      </w:pPr>
      <w:r w:rsidRPr="002F3E50">
        <w:rPr>
          <w:color w:val="auto"/>
        </w:rPr>
        <w:lastRenderedPageBreak/>
        <w:t>A BILL</w:t>
      </w:r>
      <w:r w:rsidR="00954A73" w:rsidRPr="002F3E50">
        <w:rPr>
          <w:color w:val="auto"/>
        </w:rPr>
        <w:t xml:space="preserve"> to amend and reenact </w:t>
      </w:r>
      <w:r w:rsidR="00E97D27" w:rsidRPr="002F3E50">
        <w:rPr>
          <w:color w:val="auto"/>
        </w:rPr>
        <w:t xml:space="preserve">§55-2-1 of the Code of West Virginia, 1931, as amended and to repeal §55-2-3 of the code, all relating to </w:t>
      </w:r>
      <w:bookmarkStart w:id="0" w:name="_Hlk190348666"/>
      <w:r w:rsidR="00E97D27" w:rsidRPr="002F3E50">
        <w:rPr>
          <w:color w:val="auto"/>
        </w:rPr>
        <w:t>abolishing the right to obtain title to land by adverse possession.</w:t>
      </w:r>
    </w:p>
    <w:bookmarkEnd w:id="0"/>
    <w:p w14:paraId="375EFBAA" w14:textId="25A1B5F9" w:rsidR="00103DED" w:rsidRPr="002F3E50" w:rsidRDefault="00303684" w:rsidP="0035714E">
      <w:pPr>
        <w:pStyle w:val="EnactingClause"/>
        <w:rPr>
          <w:color w:val="auto"/>
        </w:rPr>
        <w:sectPr w:rsidR="00103DED" w:rsidRPr="002F3E50" w:rsidSect="0035714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F3E50">
        <w:rPr>
          <w:color w:val="auto"/>
        </w:rPr>
        <w:t>Be it enacted by the Legislature of West Virginia:</w:t>
      </w:r>
      <w:r w:rsidR="0035714E" w:rsidRPr="002F3E50">
        <w:rPr>
          <w:color w:val="auto"/>
        </w:rPr>
        <w:t xml:space="preserve"> </w:t>
      </w:r>
    </w:p>
    <w:p w14:paraId="176139A6" w14:textId="77777777" w:rsidR="00103DED" w:rsidRPr="002F3E50" w:rsidRDefault="00103DED" w:rsidP="00D36B01">
      <w:pPr>
        <w:pStyle w:val="ArticleHeading"/>
        <w:ind w:left="0" w:firstLine="0"/>
        <w:rPr>
          <w:color w:val="auto"/>
        </w:rPr>
        <w:sectPr w:rsidR="00103DED" w:rsidRPr="002F3E50" w:rsidSect="00103DED">
          <w:type w:val="continuous"/>
          <w:pgSz w:w="12240" w:h="15840" w:code="1"/>
          <w:pgMar w:top="1440" w:right="1440" w:bottom="1440" w:left="1440" w:header="720" w:footer="720" w:gutter="0"/>
          <w:lnNumType w:countBy="1" w:restart="newSection"/>
          <w:cols w:space="720"/>
          <w:titlePg/>
          <w:docGrid w:linePitch="360"/>
        </w:sectPr>
      </w:pPr>
      <w:r w:rsidRPr="002F3E50">
        <w:rPr>
          <w:color w:val="auto"/>
        </w:rPr>
        <w:t>ARTICLE 2. LIMITATION OF ACTIONS AND SUITS.</w:t>
      </w:r>
    </w:p>
    <w:p w14:paraId="704843F3" w14:textId="77777777" w:rsidR="00103DED" w:rsidRPr="002F3E50" w:rsidRDefault="00103DED" w:rsidP="00D36B01">
      <w:pPr>
        <w:pStyle w:val="SectionHeading"/>
        <w:ind w:left="0" w:firstLine="0"/>
        <w:rPr>
          <w:color w:val="auto"/>
        </w:rPr>
      </w:pPr>
      <w:r w:rsidRPr="002F3E50">
        <w:rPr>
          <w:color w:val="auto"/>
        </w:rPr>
        <w:t>§55-2-1. Entry upon or recovery of lands.</w:t>
      </w:r>
    </w:p>
    <w:p w14:paraId="08C8A880" w14:textId="77777777" w:rsidR="00954A73" w:rsidRPr="002F3E50" w:rsidRDefault="00954A73" w:rsidP="00AA3A00">
      <w:pPr>
        <w:pStyle w:val="SectionBody"/>
        <w:rPr>
          <w:color w:val="auto"/>
        </w:rPr>
        <w:sectPr w:rsidR="00954A73" w:rsidRPr="002F3E50" w:rsidSect="00103DED">
          <w:type w:val="continuous"/>
          <w:pgSz w:w="12240" w:h="15840" w:code="1"/>
          <w:pgMar w:top="1440" w:right="1440" w:bottom="1440" w:left="1440" w:header="720" w:footer="720" w:gutter="0"/>
          <w:lnNumType w:countBy="1" w:restart="newSection"/>
          <w:cols w:space="720"/>
          <w:titlePg/>
          <w:docGrid w:linePitch="360"/>
        </w:sectPr>
      </w:pPr>
    </w:p>
    <w:p w14:paraId="1C39256A" w14:textId="73E7E5B3" w:rsidR="00103DED" w:rsidRPr="002F3E50" w:rsidRDefault="00103DED" w:rsidP="00AA3A00">
      <w:pPr>
        <w:pStyle w:val="SectionBody"/>
        <w:rPr>
          <w:strike/>
          <w:color w:val="auto"/>
        </w:rPr>
      </w:pPr>
      <w:r w:rsidRPr="002F3E50">
        <w:rPr>
          <w:strike/>
          <w:color w:val="auto"/>
        </w:rPr>
        <w:t>No person shall make an entry on, or bring an action to recover, any land, but within ten years next after the time at which the right to make such entry or to bring such action shall have first accrued to himself or to some person through whom he claims</w:t>
      </w:r>
    </w:p>
    <w:p w14:paraId="3743FC69" w14:textId="129F9DA9" w:rsidR="00954A73" w:rsidRPr="002F3E50" w:rsidRDefault="00954A73" w:rsidP="00954A73">
      <w:pPr>
        <w:pStyle w:val="SectionBody"/>
        <w:rPr>
          <w:color w:val="auto"/>
          <w:u w:val="single"/>
        </w:rPr>
      </w:pPr>
      <w:r w:rsidRPr="002F3E50">
        <w:rPr>
          <w:color w:val="auto"/>
          <w:u w:val="single"/>
        </w:rPr>
        <w:t>(a) A person may make an entry on, or</w:t>
      </w:r>
      <w:r w:rsidR="00D36B01" w:rsidRPr="002F3E50">
        <w:rPr>
          <w:color w:val="auto"/>
          <w:u w:val="single"/>
        </w:rPr>
        <w:t xml:space="preserve"> bring</w:t>
      </w:r>
      <w:r w:rsidRPr="002F3E50">
        <w:rPr>
          <w:color w:val="auto"/>
          <w:u w:val="single"/>
        </w:rPr>
        <w:t xml:space="preserve"> an action to recover, any land at any time.</w:t>
      </w:r>
    </w:p>
    <w:p w14:paraId="1F63AB27" w14:textId="463715B2" w:rsidR="00954A73" w:rsidRPr="002F3E50" w:rsidRDefault="00954A73" w:rsidP="00954A73">
      <w:pPr>
        <w:pStyle w:val="SectionBody"/>
        <w:rPr>
          <w:color w:val="auto"/>
          <w:u w:val="single"/>
        </w:rPr>
        <w:sectPr w:rsidR="00954A73" w:rsidRPr="002F3E50" w:rsidSect="00103DED">
          <w:type w:val="continuous"/>
          <w:pgSz w:w="12240" w:h="15840" w:code="1"/>
          <w:pgMar w:top="1440" w:right="1440" w:bottom="1440" w:left="1440" w:header="720" w:footer="720" w:gutter="0"/>
          <w:lnNumType w:countBy="1" w:restart="newSection"/>
          <w:cols w:space="720"/>
          <w:titlePg/>
          <w:docGrid w:linePitch="360"/>
        </w:sectPr>
      </w:pPr>
      <w:r w:rsidRPr="002F3E50">
        <w:rPr>
          <w:color w:val="auto"/>
          <w:u w:val="single"/>
        </w:rPr>
        <w:t>(b) The doctrine and law of adverse possession is abolished in West Virginia.</w:t>
      </w:r>
    </w:p>
    <w:p w14:paraId="1CA2CB1D" w14:textId="77777777" w:rsidR="00103DED" w:rsidRPr="002F3E50" w:rsidRDefault="00103DED" w:rsidP="00197687">
      <w:pPr>
        <w:pStyle w:val="SectionHeading"/>
        <w:rPr>
          <w:color w:val="auto"/>
        </w:rPr>
      </w:pPr>
      <w:r w:rsidRPr="002F3E50">
        <w:rPr>
          <w:color w:val="auto"/>
        </w:rPr>
        <w:t>§55-2-3. Entry upon or recovery of lands by persons under disability.</w:t>
      </w:r>
    </w:p>
    <w:p w14:paraId="1ED35C02" w14:textId="3CC3A398" w:rsidR="00103DED" w:rsidRPr="002F3E50" w:rsidRDefault="00E97D27" w:rsidP="00CC1F3B">
      <w:pPr>
        <w:pStyle w:val="SectionBody"/>
        <w:rPr>
          <w:color w:val="auto"/>
        </w:rPr>
      </w:pPr>
      <w:r w:rsidRPr="002F3E50">
        <w:rPr>
          <w:color w:val="auto"/>
        </w:rPr>
        <w:t>[Repealed</w:t>
      </w:r>
      <w:r w:rsidR="001C65D3" w:rsidRPr="002F3E50">
        <w:rPr>
          <w:color w:val="auto"/>
        </w:rPr>
        <w:t>.</w:t>
      </w:r>
      <w:r w:rsidRPr="002F3E50">
        <w:rPr>
          <w:color w:val="auto"/>
        </w:rPr>
        <w:t>]</w:t>
      </w:r>
    </w:p>
    <w:p w14:paraId="63310CF7" w14:textId="77777777" w:rsidR="00C33014" w:rsidRPr="002F3E50" w:rsidRDefault="00C33014" w:rsidP="00CC1F3B">
      <w:pPr>
        <w:pStyle w:val="Note"/>
        <w:rPr>
          <w:color w:val="auto"/>
        </w:rPr>
      </w:pPr>
    </w:p>
    <w:p w14:paraId="6BCB52F8" w14:textId="0CA5B63A" w:rsidR="006865E9" w:rsidRPr="002F3E50" w:rsidRDefault="00CF1DCA" w:rsidP="00CC1F3B">
      <w:pPr>
        <w:pStyle w:val="Note"/>
        <w:rPr>
          <w:color w:val="auto"/>
        </w:rPr>
      </w:pPr>
      <w:r w:rsidRPr="002F3E50">
        <w:rPr>
          <w:color w:val="auto"/>
        </w:rPr>
        <w:t>NOTE: The</w:t>
      </w:r>
      <w:r w:rsidR="006865E9" w:rsidRPr="002F3E50">
        <w:rPr>
          <w:color w:val="auto"/>
        </w:rPr>
        <w:t xml:space="preserve"> purpose of this bill is to </w:t>
      </w:r>
      <w:r w:rsidR="00E97D27" w:rsidRPr="002F3E50">
        <w:rPr>
          <w:color w:val="auto"/>
        </w:rPr>
        <w:t>abolish the right to obtain title to land by adverse possession.</w:t>
      </w:r>
    </w:p>
    <w:p w14:paraId="723ADBDE" w14:textId="77777777" w:rsidR="006865E9" w:rsidRPr="002F3E50" w:rsidRDefault="00AE48A0" w:rsidP="00CC1F3B">
      <w:pPr>
        <w:pStyle w:val="Note"/>
        <w:rPr>
          <w:color w:val="auto"/>
        </w:rPr>
      </w:pPr>
      <w:r w:rsidRPr="002F3E50">
        <w:rPr>
          <w:color w:val="auto"/>
        </w:rPr>
        <w:t>Strike-throughs indicate language that would be stricken from a heading or the present law and underscoring indicates new language that would be added.</w:t>
      </w:r>
    </w:p>
    <w:sectPr w:rsidR="006865E9" w:rsidRPr="002F3E50" w:rsidSect="00103DE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0BBD" w14:textId="77777777" w:rsidR="00103DED" w:rsidRPr="00B844FE" w:rsidRDefault="00103DED" w:rsidP="00B844FE">
      <w:r>
        <w:separator/>
      </w:r>
    </w:p>
  </w:endnote>
  <w:endnote w:type="continuationSeparator" w:id="0">
    <w:p w14:paraId="420F26FD" w14:textId="77777777" w:rsidR="00103DED" w:rsidRPr="00B844FE" w:rsidRDefault="00103D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4BE6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CE57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115D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8022" w14:textId="77777777" w:rsidR="00103DED" w:rsidRPr="00B844FE" w:rsidRDefault="00103DED" w:rsidP="00B844FE">
      <w:r>
        <w:separator/>
      </w:r>
    </w:p>
  </w:footnote>
  <w:footnote w:type="continuationSeparator" w:id="0">
    <w:p w14:paraId="6B00CC8B" w14:textId="77777777" w:rsidR="00103DED" w:rsidRPr="00B844FE" w:rsidRDefault="00103D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AB04" w14:textId="77777777" w:rsidR="002A0269" w:rsidRPr="00B844FE" w:rsidRDefault="003C0DBA">
    <w:pPr>
      <w:pStyle w:val="Header"/>
    </w:pPr>
    <w:sdt>
      <w:sdtPr>
        <w:id w:val="-684364211"/>
        <w:placeholder>
          <w:docPart w:val="88B7C16F926C4829B782ABF8FEFA078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B7C16F926C4829B782ABF8FEFA078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1A28" w14:textId="4906BB9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5714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03DED">
          <w:rPr>
            <w:sz w:val="22"/>
            <w:szCs w:val="22"/>
          </w:rPr>
          <w:t>2025R3100</w:t>
        </w:r>
      </w:sdtContent>
    </w:sdt>
  </w:p>
  <w:p w14:paraId="6371647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699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ED"/>
    <w:rsid w:val="0000526A"/>
    <w:rsid w:val="000573A9"/>
    <w:rsid w:val="00085D22"/>
    <w:rsid w:val="00093AB0"/>
    <w:rsid w:val="000C5C77"/>
    <w:rsid w:val="000E3912"/>
    <w:rsid w:val="0010070F"/>
    <w:rsid w:val="00103DED"/>
    <w:rsid w:val="0011566B"/>
    <w:rsid w:val="0013648E"/>
    <w:rsid w:val="0015112E"/>
    <w:rsid w:val="001552E7"/>
    <w:rsid w:val="001566B4"/>
    <w:rsid w:val="001720A4"/>
    <w:rsid w:val="001A66B7"/>
    <w:rsid w:val="001C279E"/>
    <w:rsid w:val="001C3BCE"/>
    <w:rsid w:val="001C65D3"/>
    <w:rsid w:val="001D459E"/>
    <w:rsid w:val="00211F02"/>
    <w:rsid w:val="0022348D"/>
    <w:rsid w:val="0027011C"/>
    <w:rsid w:val="00274200"/>
    <w:rsid w:val="00275740"/>
    <w:rsid w:val="00287792"/>
    <w:rsid w:val="002A0269"/>
    <w:rsid w:val="002F3E50"/>
    <w:rsid w:val="00303684"/>
    <w:rsid w:val="003143F5"/>
    <w:rsid w:val="00314854"/>
    <w:rsid w:val="003533AC"/>
    <w:rsid w:val="0035714E"/>
    <w:rsid w:val="00394191"/>
    <w:rsid w:val="003C0DBA"/>
    <w:rsid w:val="003C51CD"/>
    <w:rsid w:val="003C6034"/>
    <w:rsid w:val="00400B5C"/>
    <w:rsid w:val="004368E0"/>
    <w:rsid w:val="004B3917"/>
    <w:rsid w:val="004C13DD"/>
    <w:rsid w:val="004C3CBB"/>
    <w:rsid w:val="004D3ABE"/>
    <w:rsid w:val="004E3441"/>
    <w:rsid w:val="00500579"/>
    <w:rsid w:val="00533CBF"/>
    <w:rsid w:val="00593050"/>
    <w:rsid w:val="005A5366"/>
    <w:rsid w:val="006369EB"/>
    <w:rsid w:val="00637E73"/>
    <w:rsid w:val="00652870"/>
    <w:rsid w:val="006865E9"/>
    <w:rsid w:val="00686E9A"/>
    <w:rsid w:val="00691F3E"/>
    <w:rsid w:val="00694BFB"/>
    <w:rsid w:val="006A106B"/>
    <w:rsid w:val="006C523D"/>
    <w:rsid w:val="006D4036"/>
    <w:rsid w:val="007A5259"/>
    <w:rsid w:val="007A7081"/>
    <w:rsid w:val="007D1728"/>
    <w:rsid w:val="007F1CF5"/>
    <w:rsid w:val="00834EDE"/>
    <w:rsid w:val="008736AA"/>
    <w:rsid w:val="008A4862"/>
    <w:rsid w:val="008D275D"/>
    <w:rsid w:val="00946186"/>
    <w:rsid w:val="00954A73"/>
    <w:rsid w:val="00980327"/>
    <w:rsid w:val="009845EB"/>
    <w:rsid w:val="00986478"/>
    <w:rsid w:val="009B5557"/>
    <w:rsid w:val="009F1067"/>
    <w:rsid w:val="00A31E01"/>
    <w:rsid w:val="00A527AD"/>
    <w:rsid w:val="00A718CF"/>
    <w:rsid w:val="00AA069B"/>
    <w:rsid w:val="00AE48A0"/>
    <w:rsid w:val="00AE61BE"/>
    <w:rsid w:val="00B16F25"/>
    <w:rsid w:val="00B22746"/>
    <w:rsid w:val="00B24422"/>
    <w:rsid w:val="00B54A60"/>
    <w:rsid w:val="00B66B81"/>
    <w:rsid w:val="00B71E6F"/>
    <w:rsid w:val="00B80C20"/>
    <w:rsid w:val="00B82853"/>
    <w:rsid w:val="00B844FE"/>
    <w:rsid w:val="00B86B4F"/>
    <w:rsid w:val="00BA1F84"/>
    <w:rsid w:val="00BC562B"/>
    <w:rsid w:val="00C33014"/>
    <w:rsid w:val="00C33434"/>
    <w:rsid w:val="00C34869"/>
    <w:rsid w:val="00C42EB6"/>
    <w:rsid w:val="00C62327"/>
    <w:rsid w:val="00C85096"/>
    <w:rsid w:val="00C877CF"/>
    <w:rsid w:val="00CB20EF"/>
    <w:rsid w:val="00CC1F3B"/>
    <w:rsid w:val="00CC5F76"/>
    <w:rsid w:val="00CD12CB"/>
    <w:rsid w:val="00CD36CF"/>
    <w:rsid w:val="00CF1DCA"/>
    <w:rsid w:val="00D36B01"/>
    <w:rsid w:val="00D579FC"/>
    <w:rsid w:val="00D81C16"/>
    <w:rsid w:val="00DE526B"/>
    <w:rsid w:val="00DF199D"/>
    <w:rsid w:val="00E01542"/>
    <w:rsid w:val="00E365F1"/>
    <w:rsid w:val="00E62F48"/>
    <w:rsid w:val="00E831B3"/>
    <w:rsid w:val="00E95FBC"/>
    <w:rsid w:val="00E97D27"/>
    <w:rsid w:val="00EA4A3D"/>
    <w:rsid w:val="00EC5E63"/>
    <w:rsid w:val="00EE70CB"/>
    <w:rsid w:val="00EF5024"/>
    <w:rsid w:val="00F25E5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C93A6"/>
  <w15:chartTrackingRefBased/>
  <w15:docId w15:val="{112C88BF-9523-452A-8ED4-A564BE00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03DED"/>
    <w:rPr>
      <w:rFonts w:eastAsia="Calibri"/>
      <w:b/>
      <w:caps/>
      <w:color w:val="000000"/>
      <w:sz w:val="24"/>
    </w:rPr>
  </w:style>
  <w:style w:type="character" w:customStyle="1" w:styleId="SectionBodyChar">
    <w:name w:val="Section Body Char"/>
    <w:link w:val="SectionBody"/>
    <w:rsid w:val="00103DED"/>
    <w:rPr>
      <w:rFonts w:eastAsia="Calibri"/>
      <w:color w:val="000000"/>
    </w:rPr>
  </w:style>
  <w:style w:type="character" w:customStyle="1" w:styleId="SectionHeadingChar">
    <w:name w:val="Section Heading Char"/>
    <w:link w:val="SectionHeading"/>
    <w:rsid w:val="00103DE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E5E73B85494922B7EBC723192E9AB0"/>
        <w:category>
          <w:name w:val="General"/>
          <w:gallery w:val="placeholder"/>
        </w:category>
        <w:types>
          <w:type w:val="bbPlcHdr"/>
        </w:types>
        <w:behaviors>
          <w:behavior w:val="content"/>
        </w:behaviors>
        <w:guid w:val="{1F251BE5-089B-4F0D-9799-0A89FB4C9AAF}"/>
      </w:docPartPr>
      <w:docPartBody>
        <w:p w:rsidR="00934A41" w:rsidRDefault="00934A41">
          <w:pPr>
            <w:pStyle w:val="7BE5E73B85494922B7EBC723192E9AB0"/>
          </w:pPr>
          <w:r w:rsidRPr="00B844FE">
            <w:t>Prefix Text</w:t>
          </w:r>
        </w:p>
      </w:docPartBody>
    </w:docPart>
    <w:docPart>
      <w:docPartPr>
        <w:name w:val="88B7C16F926C4829B782ABF8FEFA0787"/>
        <w:category>
          <w:name w:val="General"/>
          <w:gallery w:val="placeholder"/>
        </w:category>
        <w:types>
          <w:type w:val="bbPlcHdr"/>
        </w:types>
        <w:behaviors>
          <w:behavior w:val="content"/>
        </w:behaviors>
        <w:guid w:val="{0BADF6E2-BE10-4675-9D20-CAAFDF809574}"/>
      </w:docPartPr>
      <w:docPartBody>
        <w:p w:rsidR="00934A41" w:rsidRDefault="00934A41">
          <w:pPr>
            <w:pStyle w:val="88B7C16F926C4829B782ABF8FEFA0787"/>
          </w:pPr>
          <w:r w:rsidRPr="00B844FE">
            <w:t>[Type here]</w:t>
          </w:r>
        </w:p>
      </w:docPartBody>
    </w:docPart>
    <w:docPart>
      <w:docPartPr>
        <w:name w:val="F9863AB4ECEF4ED18B7505090BF05173"/>
        <w:category>
          <w:name w:val="General"/>
          <w:gallery w:val="placeholder"/>
        </w:category>
        <w:types>
          <w:type w:val="bbPlcHdr"/>
        </w:types>
        <w:behaviors>
          <w:behavior w:val="content"/>
        </w:behaviors>
        <w:guid w:val="{1FCF679E-EF67-4CD9-878F-DC9F58191B90}"/>
      </w:docPartPr>
      <w:docPartBody>
        <w:p w:rsidR="00934A41" w:rsidRDefault="00934A41">
          <w:pPr>
            <w:pStyle w:val="F9863AB4ECEF4ED18B7505090BF05173"/>
          </w:pPr>
          <w:r w:rsidRPr="00B844FE">
            <w:t>Number</w:t>
          </w:r>
        </w:p>
      </w:docPartBody>
    </w:docPart>
    <w:docPart>
      <w:docPartPr>
        <w:name w:val="BC75E50AF06647959B42BF25A529FBAD"/>
        <w:category>
          <w:name w:val="General"/>
          <w:gallery w:val="placeholder"/>
        </w:category>
        <w:types>
          <w:type w:val="bbPlcHdr"/>
        </w:types>
        <w:behaviors>
          <w:behavior w:val="content"/>
        </w:behaviors>
        <w:guid w:val="{B8612349-149C-457A-9119-4C0379D4E9AA}"/>
      </w:docPartPr>
      <w:docPartBody>
        <w:p w:rsidR="00934A41" w:rsidRDefault="00934A41">
          <w:pPr>
            <w:pStyle w:val="BC75E50AF06647959B42BF25A529FBAD"/>
          </w:pPr>
          <w:r w:rsidRPr="00B844FE">
            <w:t>Enter Sponsors Here</w:t>
          </w:r>
        </w:p>
      </w:docPartBody>
    </w:docPart>
    <w:docPart>
      <w:docPartPr>
        <w:name w:val="FB4561037F7746928F5B88D70ACF91E3"/>
        <w:category>
          <w:name w:val="General"/>
          <w:gallery w:val="placeholder"/>
        </w:category>
        <w:types>
          <w:type w:val="bbPlcHdr"/>
        </w:types>
        <w:behaviors>
          <w:behavior w:val="content"/>
        </w:behaviors>
        <w:guid w:val="{2944DFA6-42CC-43E2-991E-7A590703199F}"/>
      </w:docPartPr>
      <w:docPartBody>
        <w:p w:rsidR="00934A41" w:rsidRDefault="00934A41">
          <w:pPr>
            <w:pStyle w:val="FB4561037F7746928F5B88D70ACF91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41"/>
    <w:rsid w:val="001720A4"/>
    <w:rsid w:val="004C3CBB"/>
    <w:rsid w:val="00652870"/>
    <w:rsid w:val="007D1728"/>
    <w:rsid w:val="008A4862"/>
    <w:rsid w:val="00934A41"/>
    <w:rsid w:val="00C877CF"/>
    <w:rsid w:val="00F2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E5E73B85494922B7EBC723192E9AB0">
    <w:name w:val="7BE5E73B85494922B7EBC723192E9AB0"/>
  </w:style>
  <w:style w:type="paragraph" w:customStyle="1" w:styleId="88B7C16F926C4829B782ABF8FEFA0787">
    <w:name w:val="88B7C16F926C4829B782ABF8FEFA0787"/>
  </w:style>
  <w:style w:type="paragraph" w:customStyle="1" w:styleId="F9863AB4ECEF4ED18B7505090BF05173">
    <w:name w:val="F9863AB4ECEF4ED18B7505090BF05173"/>
  </w:style>
  <w:style w:type="paragraph" w:customStyle="1" w:styleId="BC75E50AF06647959B42BF25A529FBAD">
    <w:name w:val="BC75E50AF06647959B42BF25A529FBAD"/>
  </w:style>
  <w:style w:type="character" w:styleId="PlaceholderText">
    <w:name w:val="Placeholder Text"/>
    <w:basedOn w:val="DefaultParagraphFont"/>
    <w:uiPriority w:val="99"/>
    <w:semiHidden/>
    <w:rPr>
      <w:color w:val="808080"/>
    </w:rPr>
  </w:style>
  <w:style w:type="paragraph" w:customStyle="1" w:styleId="FB4561037F7746928F5B88D70ACF91E3">
    <w:name w:val="FB4561037F7746928F5B88D70ACF9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2025-02-21T22:00:00Z</dcterms:created>
  <dcterms:modified xsi:type="dcterms:W3CDTF">2025-02-21T22:00:00Z</dcterms:modified>
</cp:coreProperties>
</file>